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244FC" w14:textId="77777777" w:rsidR="00BF34BE" w:rsidRPr="002F6B9D" w:rsidRDefault="00BF34BE" w:rsidP="00BF34BE">
      <w:pPr>
        <w:pStyle w:val="Header"/>
        <w:ind w:left="1440" w:right="-540"/>
        <w:rPr>
          <w:rFonts w:ascii="Goudy Old Style" w:hAnsi="Goudy Old Style" w:cs="Apple Chancery"/>
          <w:color w:val="000080"/>
          <w:sz w:val="52"/>
          <w:szCs w:val="52"/>
        </w:rPr>
      </w:pPr>
      <w:r w:rsidRPr="002F6B9D">
        <w:rPr>
          <w:noProof/>
        </w:rPr>
        <w:drawing>
          <wp:anchor distT="0" distB="0" distL="114300" distR="114300" simplePos="0" relativeHeight="251659264" behindDoc="0" locked="0" layoutInCell="1" allowOverlap="1" wp14:anchorId="0161CFE0" wp14:editId="20706AE4">
            <wp:simplePos x="0" y="0"/>
            <wp:positionH relativeFrom="column">
              <wp:posOffset>20790</wp:posOffset>
            </wp:positionH>
            <wp:positionV relativeFrom="paragraph">
              <wp:posOffset>469</wp:posOffset>
            </wp:positionV>
            <wp:extent cx="1091565" cy="1094105"/>
            <wp:effectExtent l="0" t="0" r="635" b="0"/>
            <wp:wrapThrough wrapText="bothSides">
              <wp:wrapPolygon edited="0">
                <wp:start x="8545" y="0"/>
                <wp:lineTo x="5026" y="1254"/>
                <wp:lineTo x="2262" y="3009"/>
                <wp:lineTo x="2513" y="4012"/>
                <wp:lineTo x="754" y="4764"/>
                <wp:lineTo x="0" y="8525"/>
                <wp:lineTo x="0" y="12787"/>
                <wp:lineTo x="251" y="15796"/>
                <wp:lineTo x="1759" y="16046"/>
                <wp:lineTo x="1759" y="17300"/>
                <wp:lineTo x="4524" y="20058"/>
                <wp:lineTo x="7791" y="21312"/>
                <wp:lineTo x="8796" y="21312"/>
                <wp:lineTo x="12817" y="21312"/>
                <wp:lineTo x="13319" y="21312"/>
                <wp:lineTo x="15581" y="20309"/>
                <wp:lineTo x="16838" y="20058"/>
                <wp:lineTo x="19853" y="17049"/>
                <wp:lineTo x="19602" y="16046"/>
                <wp:lineTo x="21110" y="15294"/>
                <wp:lineTo x="21361" y="11784"/>
                <wp:lineTo x="21361" y="8023"/>
                <wp:lineTo x="20607" y="8023"/>
                <wp:lineTo x="20859" y="7020"/>
                <wp:lineTo x="20105" y="4262"/>
                <wp:lineTo x="18848" y="4012"/>
                <wp:lineTo x="19099" y="3009"/>
                <wp:lineTo x="15330" y="752"/>
                <wp:lineTo x="12565" y="0"/>
                <wp:lineTo x="8545" y="0"/>
              </wp:wrapPolygon>
            </wp:wrapThrough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B9D">
        <w:rPr>
          <w:rFonts w:ascii="Goudy Old Style" w:hAnsi="Goudy Old Style" w:cs="Apple Chancery"/>
          <w:color w:val="000080"/>
          <w:sz w:val="52"/>
          <w:szCs w:val="52"/>
        </w:rPr>
        <w:t>Rhode Island General Assembly</w:t>
      </w:r>
    </w:p>
    <w:p w14:paraId="780D6769" w14:textId="4345054E" w:rsidR="00BF34BE" w:rsidRPr="004A5ECF" w:rsidRDefault="00D7263F" w:rsidP="00BF34BE">
      <w:pPr>
        <w:pStyle w:val="Header"/>
        <w:ind w:left="1440"/>
        <w:rPr>
          <w:rFonts w:ascii="Gill Sans MT" w:hAnsi="Gill Sans MT"/>
          <w:color w:val="000080"/>
        </w:rPr>
      </w:pPr>
      <w:r>
        <w:rPr>
          <w:rFonts w:ascii="Gill Sans MT" w:hAnsi="Gill Sans MT"/>
          <w:color w:val="000080"/>
        </w:rPr>
        <w:t xml:space="preserve">Office of State </w:t>
      </w:r>
      <w:r w:rsidRPr="00D7263F">
        <w:rPr>
          <w:rFonts w:ascii="Gill Sans MT" w:hAnsi="Gill Sans MT"/>
          <w:color w:val="000080"/>
        </w:rPr>
        <w:t xml:space="preserve">Representative </w:t>
      </w:r>
      <w:r w:rsidR="0031646C" w:rsidRPr="0031646C">
        <w:rPr>
          <w:rFonts w:ascii="Gill Sans MT" w:hAnsi="Gill Sans MT"/>
          <w:color w:val="000080"/>
        </w:rPr>
        <w:t>Justin Price</w:t>
      </w:r>
    </w:p>
    <w:p w14:paraId="35452E9E" w14:textId="77777777" w:rsidR="00BF34BE" w:rsidRPr="004A5ECF" w:rsidRDefault="00BF34BE" w:rsidP="00BF34BE">
      <w:pPr>
        <w:pStyle w:val="Header"/>
        <w:ind w:left="2160"/>
        <w:rPr>
          <w:rFonts w:ascii="Gill Sans MT" w:hAnsi="Gill Sans MT"/>
          <w:color w:val="000080"/>
        </w:rPr>
      </w:pPr>
    </w:p>
    <w:p w14:paraId="3A1A2676" w14:textId="77777777" w:rsidR="00BF34BE" w:rsidRPr="000D5627" w:rsidRDefault="00BF34BE" w:rsidP="00BF34BE">
      <w:pPr>
        <w:pStyle w:val="Header"/>
        <w:jc w:val="right"/>
        <w:rPr>
          <w:rFonts w:ascii="Arial" w:hAnsi="Arial" w:cs="Arial"/>
          <w:b/>
          <w:i/>
          <w:sz w:val="48"/>
          <w:szCs w:val="48"/>
        </w:rPr>
      </w:pPr>
      <w:r w:rsidRPr="000D5627">
        <w:rPr>
          <w:rFonts w:ascii="Arial" w:hAnsi="Arial" w:cs="Arial"/>
          <w:b/>
          <w:i/>
          <w:sz w:val="48"/>
          <w:szCs w:val="48"/>
        </w:rPr>
        <w:t>NEWS</w:t>
      </w:r>
    </w:p>
    <w:p w14:paraId="18424626" w14:textId="77777777" w:rsidR="00BF34BE" w:rsidRDefault="00BF34BE" w:rsidP="00BF34BE">
      <w:pPr>
        <w:outlineLvl w:val="0"/>
        <w:rPr>
          <w:rFonts w:ascii="Times New Roman" w:hAnsi="Times New Roman"/>
        </w:rPr>
      </w:pPr>
    </w:p>
    <w:p w14:paraId="4189EC02" w14:textId="77777777" w:rsidR="00BF34BE" w:rsidRPr="00963114" w:rsidRDefault="00BF34BE" w:rsidP="00BF34BE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32FD826" w14:textId="77777777" w:rsidR="00BF34BE" w:rsidRPr="008C087D" w:rsidRDefault="00BF34BE" w:rsidP="00BF34B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C087D">
        <w:rPr>
          <w:rFonts w:ascii="Times New Roman" w:hAnsi="Times New Roman" w:cs="Times New Roman"/>
          <w:sz w:val="24"/>
          <w:szCs w:val="24"/>
        </w:rPr>
        <w:t>Contact: Gregory Zervos</w:t>
      </w:r>
    </w:p>
    <w:p w14:paraId="3D841853" w14:textId="77777777" w:rsidR="00BF34BE" w:rsidRPr="008C087D" w:rsidRDefault="00BF34BE" w:rsidP="00BF34BE">
      <w:pPr>
        <w:rPr>
          <w:rFonts w:ascii="Times New Roman" w:hAnsi="Times New Roman" w:cs="Times New Roman"/>
          <w:sz w:val="24"/>
          <w:szCs w:val="24"/>
        </w:rPr>
      </w:pPr>
      <w:r w:rsidRPr="008C087D">
        <w:rPr>
          <w:rFonts w:ascii="Times New Roman" w:hAnsi="Times New Roman" w:cs="Times New Roman"/>
          <w:sz w:val="24"/>
          <w:szCs w:val="24"/>
        </w:rPr>
        <w:t>Tel: 401-222-2259</w:t>
      </w:r>
    </w:p>
    <w:p w14:paraId="0FA5FEEC" w14:textId="77777777" w:rsidR="00BF34BE" w:rsidRPr="008C087D" w:rsidRDefault="00BF34BE" w:rsidP="00BF34BE">
      <w:pPr>
        <w:rPr>
          <w:rFonts w:ascii="Times New Roman" w:hAnsi="Times New Roman" w:cs="Times New Roman"/>
          <w:sz w:val="24"/>
          <w:szCs w:val="24"/>
        </w:rPr>
      </w:pPr>
      <w:r w:rsidRPr="008C087D">
        <w:rPr>
          <w:rFonts w:ascii="Times New Roman" w:hAnsi="Times New Roman" w:cs="Times New Roman"/>
          <w:sz w:val="24"/>
          <w:szCs w:val="24"/>
        </w:rPr>
        <w:t>Email: gzervos@rilegislature.gov</w:t>
      </w:r>
    </w:p>
    <w:p w14:paraId="6E31643F" w14:textId="77777777" w:rsidR="00BF34BE" w:rsidRPr="008C087D" w:rsidRDefault="00BF34BE" w:rsidP="00BF34BE">
      <w:pPr>
        <w:rPr>
          <w:rFonts w:ascii="Times New Roman" w:hAnsi="Times New Roman" w:cs="Times New Roman"/>
          <w:sz w:val="24"/>
          <w:szCs w:val="24"/>
        </w:rPr>
      </w:pPr>
      <w:r w:rsidRPr="008C0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FADC9" w14:textId="0D0237FF" w:rsidR="00BF34BE" w:rsidRPr="008C087D" w:rsidRDefault="00BF34BE" w:rsidP="00BF34BE">
      <w:pPr>
        <w:jc w:val="right"/>
        <w:rPr>
          <w:rFonts w:ascii="Times New Roman" w:hAnsi="Times New Roman" w:cs="Times New Roman"/>
          <w:sz w:val="24"/>
          <w:szCs w:val="24"/>
        </w:rPr>
      </w:pPr>
      <w:r w:rsidRPr="008C087D">
        <w:rPr>
          <w:rFonts w:ascii="Times New Roman" w:hAnsi="Times New Roman" w:cs="Times New Roman"/>
          <w:sz w:val="24"/>
          <w:szCs w:val="24"/>
        </w:rPr>
        <w:t>Date:  January 2</w:t>
      </w:r>
      <w:r w:rsidR="0031646C">
        <w:rPr>
          <w:rFonts w:ascii="Times New Roman" w:hAnsi="Times New Roman" w:cs="Times New Roman"/>
          <w:sz w:val="24"/>
          <w:szCs w:val="24"/>
        </w:rPr>
        <w:t>9</w:t>
      </w:r>
      <w:r w:rsidRPr="008C087D">
        <w:rPr>
          <w:rFonts w:ascii="Times New Roman" w:hAnsi="Times New Roman" w:cs="Times New Roman"/>
          <w:sz w:val="24"/>
          <w:szCs w:val="24"/>
        </w:rPr>
        <w:t>, 2019</w:t>
      </w:r>
    </w:p>
    <w:p w14:paraId="5B1ADD3F" w14:textId="77777777" w:rsidR="00BF34BE" w:rsidRPr="008C087D" w:rsidRDefault="00BF34BE" w:rsidP="00BF34B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087D">
        <w:rPr>
          <w:rFonts w:ascii="Times New Roman" w:hAnsi="Times New Roman" w:cs="Times New Roman"/>
          <w:b/>
          <w:sz w:val="24"/>
          <w:szCs w:val="24"/>
        </w:rPr>
        <w:t xml:space="preserve">FOR IMMEDIATE RELEASE </w:t>
      </w:r>
    </w:p>
    <w:p w14:paraId="60D5FF9B" w14:textId="7F7EEF1E" w:rsidR="0031646C" w:rsidRDefault="0031646C" w:rsidP="00316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Legislative Commission t</w:t>
      </w:r>
      <w:r w:rsidRPr="0031646C">
        <w:rPr>
          <w:rFonts w:ascii="Times New Roman" w:hAnsi="Times New Roman" w:cs="Times New Roman"/>
          <w:sz w:val="24"/>
          <w:szCs w:val="24"/>
        </w:rPr>
        <w:t xml:space="preserve">o Study </w:t>
      </w:r>
      <w:r>
        <w:rPr>
          <w:rFonts w:ascii="Times New Roman" w:hAnsi="Times New Roman" w:cs="Times New Roman"/>
          <w:sz w:val="24"/>
          <w:szCs w:val="24"/>
        </w:rPr>
        <w:t>the Effect o</w:t>
      </w:r>
      <w:r w:rsidRPr="0031646C">
        <w:rPr>
          <w:rFonts w:ascii="Times New Roman" w:hAnsi="Times New Roman" w:cs="Times New Roman"/>
          <w:sz w:val="24"/>
          <w:szCs w:val="24"/>
        </w:rPr>
        <w:t xml:space="preserve">f Wind Turbines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1646C">
        <w:rPr>
          <w:rFonts w:ascii="Times New Roman" w:hAnsi="Times New Roman" w:cs="Times New Roman"/>
          <w:sz w:val="24"/>
          <w:szCs w:val="24"/>
        </w:rPr>
        <w:t>n All Marine Life</w:t>
      </w:r>
    </w:p>
    <w:p w14:paraId="1BEBF642" w14:textId="77777777" w:rsidR="0031646C" w:rsidRDefault="0031646C" w:rsidP="00B24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87DDD" w14:textId="20BF2356" w:rsidR="00CD0E3B" w:rsidRDefault="00BF34BE" w:rsidP="00B24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7D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31646C">
        <w:rPr>
          <w:rFonts w:ascii="Times New Roman" w:hAnsi="Times New Roman" w:cs="Times New Roman"/>
          <w:sz w:val="24"/>
          <w:szCs w:val="24"/>
        </w:rPr>
        <w:t>Justin Price</w:t>
      </w:r>
      <w:r w:rsidR="00D65925" w:rsidRPr="008C087D">
        <w:rPr>
          <w:rFonts w:ascii="Times New Roman" w:hAnsi="Times New Roman" w:cs="Times New Roman"/>
          <w:sz w:val="24"/>
          <w:szCs w:val="24"/>
        </w:rPr>
        <w:t xml:space="preserve"> is pleased to announce the </w:t>
      </w:r>
      <w:r w:rsidR="0031646C" w:rsidRPr="0031646C">
        <w:rPr>
          <w:rFonts w:ascii="Times New Roman" w:hAnsi="Times New Roman" w:cs="Times New Roman"/>
          <w:sz w:val="24"/>
          <w:szCs w:val="24"/>
        </w:rPr>
        <w:t>special legislative commission to study the effect of wind turbines on all marine life</w:t>
      </w:r>
      <w:r w:rsidR="0031646C" w:rsidRPr="008C087D">
        <w:rPr>
          <w:rFonts w:ascii="Times New Roman" w:hAnsi="Times New Roman" w:cs="Times New Roman"/>
          <w:sz w:val="24"/>
          <w:szCs w:val="24"/>
        </w:rPr>
        <w:t xml:space="preserve"> </w:t>
      </w:r>
      <w:r w:rsidR="00D65925" w:rsidRPr="008C087D">
        <w:rPr>
          <w:rFonts w:ascii="Times New Roman" w:hAnsi="Times New Roman" w:cs="Times New Roman"/>
          <w:sz w:val="24"/>
          <w:szCs w:val="24"/>
        </w:rPr>
        <w:t xml:space="preserve">will be meeting for the first time today. The meeting will take place in Room 101 </w:t>
      </w:r>
      <w:r w:rsidR="00D52646" w:rsidRPr="008C087D">
        <w:rPr>
          <w:rFonts w:ascii="Times New Roman" w:hAnsi="Times New Roman" w:cs="Times New Roman"/>
          <w:sz w:val="24"/>
          <w:szCs w:val="24"/>
        </w:rPr>
        <w:t xml:space="preserve">of </w:t>
      </w:r>
      <w:r w:rsidR="00D65925" w:rsidRPr="008C087D">
        <w:rPr>
          <w:rFonts w:ascii="Times New Roman" w:hAnsi="Times New Roman" w:cs="Times New Roman"/>
          <w:sz w:val="24"/>
          <w:szCs w:val="24"/>
        </w:rPr>
        <w:t>the Rhode Island State House at 2:30PM. The meeting will include an election of a chairperson, discussion of the scope of the commission, introduction of commission members, and to</w:t>
      </w:r>
      <w:r w:rsidR="00B24039" w:rsidRPr="008C087D">
        <w:rPr>
          <w:rFonts w:ascii="Times New Roman" w:hAnsi="Times New Roman" w:cs="Times New Roman"/>
          <w:sz w:val="24"/>
          <w:szCs w:val="24"/>
        </w:rPr>
        <w:t xml:space="preserve"> </w:t>
      </w:r>
      <w:r w:rsidR="00B24039" w:rsidRPr="008C087D">
        <w:rPr>
          <w:rFonts w:ascii="Times New Roman" w:eastAsia="Times New Roman" w:hAnsi="Times New Roman" w:cs="Times New Roman"/>
          <w:color w:val="000000"/>
          <w:sz w:val="24"/>
          <w:szCs w:val="24"/>
        </w:rPr>
        <w:t>and set a schedule for future commission meetings</w:t>
      </w:r>
      <w:r w:rsidR="00D52646" w:rsidRPr="008C087D">
        <w:rPr>
          <w:rFonts w:ascii="Times New Roman" w:hAnsi="Times New Roman" w:cs="Times New Roman"/>
          <w:sz w:val="24"/>
          <w:szCs w:val="24"/>
        </w:rPr>
        <w:t xml:space="preserve">. Public testimony </w:t>
      </w:r>
      <w:proofErr w:type="gramStart"/>
      <w:r w:rsidR="00D52646" w:rsidRPr="008C087D">
        <w:rPr>
          <w:rFonts w:ascii="Times New Roman" w:hAnsi="Times New Roman" w:cs="Times New Roman"/>
          <w:sz w:val="24"/>
          <w:szCs w:val="24"/>
        </w:rPr>
        <w:t>will not be accepted</w:t>
      </w:r>
      <w:proofErr w:type="gramEnd"/>
      <w:r w:rsidR="00D52646" w:rsidRPr="008C087D">
        <w:rPr>
          <w:rFonts w:ascii="Times New Roman" w:hAnsi="Times New Roman" w:cs="Times New Roman"/>
          <w:sz w:val="24"/>
          <w:szCs w:val="24"/>
        </w:rPr>
        <w:t xml:space="preserve"> at this introductory</w:t>
      </w:r>
      <w:r w:rsidR="008C087D">
        <w:rPr>
          <w:rFonts w:ascii="Times New Roman" w:hAnsi="Times New Roman" w:cs="Times New Roman"/>
          <w:sz w:val="24"/>
          <w:szCs w:val="24"/>
        </w:rPr>
        <w:t xml:space="preserve"> briefing</w:t>
      </w:r>
      <w:r w:rsidR="00D52646" w:rsidRPr="008C087D">
        <w:rPr>
          <w:rFonts w:ascii="Times New Roman" w:hAnsi="Times New Roman" w:cs="Times New Roman"/>
          <w:sz w:val="24"/>
          <w:szCs w:val="24"/>
        </w:rPr>
        <w:t xml:space="preserve"> but will be welcomed in the upcoming meetings. </w:t>
      </w:r>
    </w:p>
    <w:p w14:paraId="5FBB4EFD" w14:textId="77777777" w:rsidR="0031646C" w:rsidRDefault="0031646C" w:rsidP="00B24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D23B52" w14:textId="2F3A727C" w:rsidR="0031646C" w:rsidRPr="0031646C" w:rsidRDefault="0031646C" w:rsidP="00316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31646C" w:rsidRPr="0031646C" w:rsidSect="00B37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TcwNLYwNDIwMTVX0lEKTi0uzszPAykwrAUAybXoDiwAAAA="/>
  </w:docVars>
  <w:rsids>
    <w:rsidRoot w:val="00BF34BE"/>
    <w:rsid w:val="00253D46"/>
    <w:rsid w:val="0031646C"/>
    <w:rsid w:val="003661F2"/>
    <w:rsid w:val="003D1EB6"/>
    <w:rsid w:val="007F6D73"/>
    <w:rsid w:val="008343CD"/>
    <w:rsid w:val="008C087D"/>
    <w:rsid w:val="00B24039"/>
    <w:rsid w:val="00B376D9"/>
    <w:rsid w:val="00BF34BE"/>
    <w:rsid w:val="00CF1718"/>
    <w:rsid w:val="00D52646"/>
    <w:rsid w:val="00D65925"/>
    <w:rsid w:val="00D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6E3F"/>
  <w15:chartTrackingRefBased/>
  <w15:docId w15:val="{0E9FF178-2FD6-7C42-A4F1-97F5D339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B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4B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Zervos</dc:creator>
  <cp:keywords/>
  <dc:description/>
  <cp:lastModifiedBy>Joseph Golomboski</cp:lastModifiedBy>
  <cp:revision>3</cp:revision>
  <dcterms:created xsi:type="dcterms:W3CDTF">2019-01-29T14:53:00Z</dcterms:created>
  <dcterms:modified xsi:type="dcterms:W3CDTF">2019-01-29T14:54:00Z</dcterms:modified>
</cp:coreProperties>
</file>